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3" w:rsidRPr="00E11C6A" w:rsidRDefault="00177CA7" w:rsidP="000C70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CA7">
        <w:rPr>
          <w:rFonts w:ascii="Times New Roman" w:hAnsi="Times New Roman" w:cs="Times New Roman"/>
          <w:sz w:val="28"/>
          <w:szCs w:val="28"/>
        </w:rPr>
        <w:t>Модель международной организации по миграции</w:t>
      </w:r>
    </w:p>
    <w:p w:rsidR="00AF70C2" w:rsidRPr="000C70DC" w:rsidRDefault="00AF70C2" w:rsidP="000C70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D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37E1" w:rsidRPr="000C70DC" w:rsidRDefault="00EE37E1" w:rsidP="000C70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Совещание по вопросам миграционной политики в странах ЕС </w:t>
      </w:r>
    </w:p>
    <w:p w:rsidR="00EE37E1" w:rsidRPr="000C70DC" w:rsidRDefault="00373E83" w:rsidP="00DD7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2018</w:t>
      </w:r>
      <w:r w:rsidR="00EE37E1" w:rsidRPr="000C70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2B0" w:rsidRPr="00DD72B0" w:rsidRDefault="00EE37E1" w:rsidP="00E11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Составители:</w:t>
      </w:r>
      <w:r w:rsidR="00E11C6A" w:rsidRPr="00E11C6A">
        <w:rPr>
          <w:rFonts w:ascii="Times New Roman" w:hAnsi="Times New Roman" w:cs="Times New Roman"/>
          <w:sz w:val="28"/>
          <w:szCs w:val="28"/>
        </w:rPr>
        <w:t xml:space="preserve"> </w:t>
      </w:r>
      <w:r w:rsidR="00E11C6A">
        <w:rPr>
          <w:rFonts w:ascii="Times New Roman" w:hAnsi="Times New Roman"/>
          <w:sz w:val="28"/>
        </w:rPr>
        <w:t xml:space="preserve">представители МОМ и представители </w:t>
      </w:r>
      <w:r w:rsidR="00F9586A">
        <w:rPr>
          <w:rFonts w:ascii="Times New Roman" w:hAnsi="Times New Roman" w:cs="Times New Roman"/>
          <w:sz w:val="28"/>
          <w:szCs w:val="28"/>
        </w:rPr>
        <w:t>Г</w:t>
      </w:r>
      <w:r w:rsidR="00E11C6A">
        <w:rPr>
          <w:rFonts w:ascii="Times New Roman" w:hAnsi="Times New Roman" w:cs="Times New Roman"/>
          <w:sz w:val="28"/>
          <w:szCs w:val="28"/>
        </w:rPr>
        <w:t>ермании и</w:t>
      </w:r>
      <w:r w:rsidR="00E11C6A" w:rsidRPr="00E11C6A">
        <w:rPr>
          <w:rFonts w:ascii="Times New Roman" w:hAnsi="Times New Roman" w:cs="Times New Roman"/>
          <w:sz w:val="28"/>
          <w:szCs w:val="28"/>
        </w:rPr>
        <w:t xml:space="preserve"> </w:t>
      </w:r>
      <w:r w:rsidR="00E11C6A">
        <w:rPr>
          <w:rFonts w:ascii="Times New Roman" w:hAnsi="Times New Roman" w:cs="Times New Roman"/>
          <w:sz w:val="28"/>
          <w:szCs w:val="28"/>
        </w:rPr>
        <w:t xml:space="preserve">Франции. </w:t>
      </w:r>
      <w:bookmarkStart w:id="0" w:name="_GoBack"/>
      <w:bookmarkEnd w:id="0"/>
    </w:p>
    <w:p w:rsidR="00126E02" w:rsidRPr="000C70DC" w:rsidRDefault="00C06AE9" w:rsidP="000C70D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0DC">
        <w:rPr>
          <w:rFonts w:ascii="Times New Roman" w:hAnsi="Times New Roman" w:cs="Times New Roman"/>
          <w:color w:val="000000"/>
          <w:sz w:val="28"/>
          <w:szCs w:val="28"/>
        </w:rPr>
        <w:t>Содержание совещания:</w:t>
      </w:r>
    </w:p>
    <w:p w:rsidR="00C06AE9" w:rsidRPr="000C70DC" w:rsidRDefault="00C06AE9" w:rsidP="000C70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DC">
        <w:rPr>
          <w:rFonts w:ascii="Times New Roman" w:hAnsi="Times New Roman" w:cs="Times New Roman"/>
          <w:color w:val="000000"/>
          <w:sz w:val="28"/>
          <w:szCs w:val="28"/>
        </w:rPr>
        <w:t>Обмен опытом стран Франц</w:t>
      </w:r>
      <w:r w:rsidR="00126E02"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ии и Германии по урегулированию </w:t>
      </w:r>
      <w:r w:rsidRPr="000C70DC">
        <w:rPr>
          <w:rFonts w:ascii="Times New Roman" w:hAnsi="Times New Roman" w:cs="Times New Roman"/>
          <w:color w:val="000000"/>
          <w:sz w:val="28"/>
          <w:szCs w:val="28"/>
        </w:rPr>
        <w:t>миграционного кризиса. Выработка взаимных рекомендаций.</w:t>
      </w:r>
    </w:p>
    <w:p w:rsidR="00C06AE9" w:rsidRPr="000C70DC" w:rsidRDefault="00C06AE9" w:rsidP="00DD7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Опыт ФРГ в урегулировании кризиса:</w:t>
      </w:r>
    </w:p>
    <w:p w:rsidR="00C06AE9" w:rsidRPr="000C70DC" w:rsidRDefault="00C06AE9" w:rsidP="000C70DC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0DC">
        <w:rPr>
          <w:rFonts w:ascii="Times New Roman" w:hAnsi="Times New Roman" w:cs="Times New Roman"/>
          <w:sz w:val="28"/>
          <w:szCs w:val="28"/>
        </w:rPr>
        <w:t xml:space="preserve">После увеличения миграционных потоков из стран Азии и Африки исполнительные органы власти, которые занимались реализацией миграционной политики, оказались перегружены, так как занимались и делами граждан, и вопросами мигрантов, поэтому </w:t>
      </w:r>
      <w:r w:rsidR="00A301B6" w:rsidRPr="000C70DC">
        <w:rPr>
          <w:rFonts w:ascii="Times New Roman" w:hAnsi="Times New Roman" w:cs="Times New Roman"/>
          <w:sz w:val="28"/>
          <w:szCs w:val="28"/>
        </w:rPr>
        <w:t>согласно реформе структурных органов миграционной политики, в 2002 году свою работу начал единый орган БАМФ, который отвечает за реализацию целей миграционной политики.</w:t>
      </w:r>
      <w:proofErr w:type="gramEnd"/>
    </w:p>
    <w:p w:rsidR="00AE5A02" w:rsidRPr="000C70DC" w:rsidRDefault="00A301B6" w:rsidP="000C70DC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Так как одним из важных вопросов миграционной политики является проведение интеграционной политики и включение мигрантов в жизнь немецкого общества, немецкое правительство делает акцент на проведении интеграционных курсах: ознакомление мигрантов и беженцев с культурой страны, а также изучение немецкого языка.</w:t>
      </w:r>
    </w:p>
    <w:p w:rsidR="00A301B6" w:rsidRPr="000C70DC" w:rsidRDefault="00AE5A02" w:rsidP="000C70DC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Также в условиях миграционного кризиса была усложнена процедура предоставления статуса беженца, для обеспечения национальной безопасности страны и предотвращения террористической угрозы, так как большое количество преступников и </w:t>
      </w:r>
      <w:r w:rsidRPr="000C70DC">
        <w:rPr>
          <w:rFonts w:ascii="Times New Roman" w:hAnsi="Times New Roman" w:cs="Times New Roman"/>
          <w:sz w:val="28"/>
          <w:szCs w:val="28"/>
        </w:rPr>
        <w:lastRenderedPageBreak/>
        <w:t>участников террористических группировок пыталось остаться в стране в качестве беженцев.</w:t>
      </w:r>
      <w:r w:rsidR="00A301B6" w:rsidRPr="000C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D2" w:rsidRPr="000C70DC" w:rsidRDefault="003D07D2" w:rsidP="00DD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Опыт Французской Республики в урегулировании кризиса:</w:t>
      </w:r>
    </w:p>
    <w:p w:rsidR="003D07D2" w:rsidRPr="000C70DC" w:rsidRDefault="000C70DC" w:rsidP="000C70DC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Активная работа институтов</w:t>
      </w:r>
      <w:r w:rsidR="00EE37E1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миграционной политики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EE37E1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множество организаций и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служб. </w:t>
      </w:r>
      <w:r w:rsidR="00EE37E1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осуществляют контроль миграционных потоков, что способствует борьбе с нелегальной миграцией. Также, органы миграционной политики оказывают помощь и поддержку при интеграции иностранных граждан; разрабатывают образовательные программы; предоставляют социальную специализированную помощь; обеспечивают решение проблем, связанных с получением гражданства.</w:t>
      </w:r>
    </w:p>
    <w:p w:rsidR="00EC16F2" w:rsidRPr="000C70DC" w:rsidRDefault="00126E02" w:rsidP="000C70DC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увеличением приток мигрантов была усложнена процедура предоставления гражданства. 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 Французской Республики может стать любой человек мира, политически лояльный к Франции и раз</w:t>
      </w:r>
      <w:r w:rsidR="000C70D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деляющий ее культурные ценности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E02" w:rsidRPr="000C70DC" w:rsidRDefault="00126E02" w:rsidP="000C70DC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Ввиду большого притока мигрантов создаются новые законопроекты, которые на</w:t>
      </w:r>
      <w:r w:rsidR="000C70D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правлены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миграционного кризиса в стране и регулируют поток легальной и нелегальной миграции. </w:t>
      </w:r>
      <w:r w:rsidRPr="000C70DC">
        <w:rPr>
          <w:rFonts w:ascii="Times New Roman" w:hAnsi="Times New Roman" w:cs="Times New Roman"/>
          <w:sz w:val="28"/>
          <w:szCs w:val="28"/>
        </w:rPr>
        <w:t xml:space="preserve">Так, </w:t>
      </w:r>
      <w:r w:rsidR="000C70DC" w:rsidRPr="000C70DC">
        <w:rPr>
          <w:rFonts w:ascii="Times New Roman" w:hAnsi="Times New Roman" w:cs="Times New Roman"/>
          <w:sz w:val="28"/>
          <w:szCs w:val="28"/>
        </w:rPr>
        <w:t>закон</w:t>
      </w:r>
      <w:r w:rsidRPr="000C70DC">
        <w:rPr>
          <w:rFonts w:ascii="Times New Roman" w:hAnsi="Times New Roman" w:cs="Times New Roman"/>
          <w:sz w:val="28"/>
          <w:szCs w:val="28"/>
        </w:rPr>
        <w:t xml:space="preserve"> от 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7 марта 2016 года</w:t>
      </w:r>
      <w:r w:rsidR="000C70DC" w:rsidRPr="000C70DC">
        <w:rPr>
          <w:rFonts w:ascii="Times New Roman" w:hAnsi="Times New Roman" w:cs="Times New Roman"/>
          <w:sz w:val="28"/>
          <w:szCs w:val="28"/>
        </w:rPr>
        <w:t xml:space="preserve"> ориентирован на 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существующих правил и категорий предоставления вида на жительство, и презентует новые возможности, а именно — «Паспорт таланта».</w:t>
      </w:r>
    </w:p>
    <w:p w:rsidR="00F55CBC" w:rsidRPr="000C70DC" w:rsidRDefault="00F55CBC" w:rsidP="000C70DC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главных приоритетов для Франции и единственным способом борьбы с миграционными потоками и терроризмом стало решение инвестировать и развивать свои позиции в Африке.</w:t>
      </w:r>
    </w:p>
    <w:p w:rsidR="00EC16F2" w:rsidRPr="000C70DC" w:rsidRDefault="000C70DC" w:rsidP="000C70DC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Ввиду того, что</w:t>
      </w:r>
      <w:r w:rsidR="00F55CBC" w:rsidRPr="000C70DC">
        <w:rPr>
          <w:rFonts w:ascii="Times New Roman" w:hAnsi="Times New Roman" w:cs="Times New Roman"/>
          <w:sz w:val="28"/>
          <w:szCs w:val="28"/>
        </w:rPr>
        <w:t xml:space="preserve"> миграционный поток в основном из Африканского континента, 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французское Управление по делам беженцев и лиц без гражданства (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OFPRA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) создает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миссий на 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континенте для отбора лиц, ищущих убежище. </w:t>
      </w:r>
      <w:r w:rsidR="00F55CB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дея состоит в том, чтобы создать политику сдерживания и попытаться сократить число же</w:t>
      </w:r>
      <w:proofErr w:type="gramStart"/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ртв в Ср</w:t>
      </w:r>
      <w:proofErr w:type="gramEnd"/>
      <w:r w:rsidR="00EC16F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едиземном море, где с начала года погибло 2300 мигрантов.  </w:t>
      </w:r>
    </w:p>
    <w:p w:rsidR="000C70DC" w:rsidRDefault="00EE37E1" w:rsidP="00DD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Р</w:t>
      </w:r>
      <w:r w:rsidR="00F55CBC" w:rsidRPr="000C70DC">
        <w:rPr>
          <w:rFonts w:ascii="Times New Roman" w:hAnsi="Times New Roman" w:cs="Times New Roman"/>
          <w:sz w:val="28"/>
          <w:szCs w:val="28"/>
        </w:rPr>
        <w:t>езультат совещания</w:t>
      </w:r>
      <w:r w:rsidRPr="000C7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0C2" w:rsidRPr="000C70DC" w:rsidRDefault="003D07D2" w:rsidP="000C70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Было выявлено, что вопрос миграционного кризиса остро стоит на повестке </w:t>
      </w:r>
      <w:proofErr w:type="gramStart"/>
      <w:r w:rsidRPr="000C70D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0C70DC">
        <w:rPr>
          <w:rFonts w:ascii="Times New Roman" w:hAnsi="Times New Roman" w:cs="Times New Roman"/>
          <w:sz w:val="28"/>
          <w:szCs w:val="28"/>
        </w:rPr>
        <w:t xml:space="preserve"> как для ФРГ, так и для Французской Республики. За последний год во Францию прибыло </w:t>
      </w:r>
      <w:r w:rsidR="00F55CBC" w:rsidRPr="000C70DC">
        <w:rPr>
          <w:rFonts w:ascii="Times New Roman" w:hAnsi="Times New Roman" w:cs="Times New Roman"/>
          <w:sz w:val="28"/>
          <w:szCs w:val="28"/>
        </w:rPr>
        <w:t xml:space="preserve">около 65 000 </w:t>
      </w:r>
      <w:r w:rsidRPr="000C70DC">
        <w:rPr>
          <w:rFonts w:ascii="Times New Roman" w:hAnsi="Times New Roman" w:cs="Times New Roman"/>
          <w:sz w:val="28"/>
          <w:szCs w:val="28"/>
        </w:rPr>
        <w:t xml:space="preserve">мигрантов, в то время как в Германию </w:t>
      </w:r>
      <w:r w:rsidR="00AF70C2" w:rsidRPr="000C70DC">
        <w:rPr>
          <w:rFonts w:ascii="Times New Roman" w:hAnsi="Times New Roman" w:cs="Times New Roman"/>
          <w:sz w:val="28"/>
          <w:szCs w:val="28"/>
        </w:rPr>
        <w:t xml:space="preserve">около 250 000 </w:t>
      </w:r>
      <w:r w:rsidR="00F55CBC" w:rsidRPr="000C70DC">
        <w:rPr>
          <w:rFonts w:ascii="Times New Roman" w:hAnsi="Times New Roman" w:cs="Times New Roman"/>
          <w:sz w:val="28"/>
          <w:szCs w:val="28"/>
        </w:rPr>
        <w:t xml:space="preserve">мигрантов. </w:t>
      </w:r>
      <w:r w:rsidR="00AF70C2" w:rsidRPr="000C70DC">
        <w:rPr>
          <w:rFonts w:ascii="Times New Roman" w:hAnsi="Times New Roman" w:cs="Times New Roman"/>
          <w:sz w:val="28"/>
          <w:szCs w:val="28"/>
        </w:rPr>
        <w:t xml:space="preserve">В основном мигранты прибывают из Африканского континента, Сирии и Турции. </w:t>
      </w:r>
    </w:p>
    <w:p w:rsidR="000C70DC" w:rsidRPr="000C70DC" w:rsidRDefault="003D07D2" w:rsidP="000C70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Для разреш</w:t>
      </w:r>
      <w:r w:rsidR="00F55CBC" w:rsidRPr="000C70DC">
        <w:rPr>
          <w:rFonts w:ascii="Times New Roman" w:hAnsi="Times New Roman" w:cs="Times New Roman"/>
          <w:sz w:val="28"/>
          <w:szCs w:val="28"/>
        </w:rPr>
        <w:t xml:space="preserve">ения данного вопроса обе страны </w:t>
      </w:r>
      <w:r w:rsidRPr="000C70DC">
        <w:rPr>
          <w:rFonts w:ascii="Times New Roman" w:hAnsi="Times New Roman" w:cs="Times New Roman"/>
          <w:sz w:val="28"/>
          <w:szCs w:val="28"/>
        </w:rPr>
        <w:t>обменялись опытом по урегулированию кризиса и пришли к выв</w:t>
      </w:r>
      <w:r w:rsidR="00753CEF">
        <w:rPr>
          <w:rFonts w:ascii="Times New Roman" w:hAnsi="Times New Roman" w:cs="Times New Roman"/>
          <w:sz w:val="28"/>
          <w:szCs w:val="28"/>
        </w:rPr>
        <w:t xml:space="preserve">оду, что необходима кооперация </w:t>
      </w:r>
      <w:r w:rsidRPr="000C70DC">
        <w:rPr>
          <w:rFonts w:ascii="Times New Roman" w:hAnsi="Times New Roman" w:cs="Times New Roman"/>
          <w:sz w:val="28"/>
          <w:szCs w:val="28"/>
        </w:rPr>
        <w:t>для более эффективного результата.</w:t>
      </w:r>
      <w:r w:rsidR="00AF70C2" w:rsidRPr="000C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0C2" w:rsidRPr="000C70DC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AF70C2" w:rsidRPr="000C70DC">
        <w:rPr>
          <w:rFonts w:ascii="Times New Roman" w:hAnsi="Times New Roman" w:cs="Times New Roman"/>
          <w:sz w:val="28"/>
          <w:szCs w:val="28"/>
        </w:rPr>
        <w:t xml:space="preserve"> дискуссии было решено, что одним из способов урегулирования миграции с Африканского континента будет совместное инвестирование в данный регион. </w:t>
      </w:r>
      <w:proofErr w:type="spellStart"/>
      <w:r w:rsidR="00AF70C2" w:rsidRPr="000C70DC">
        <w:rPr>
          <w:rFonts w:ascii="Times New Roman" w:hAnsi="Times New Roman" w:cs="Times New Roman"/>
          <w:sz w:val="28"/>
          <w:szCs w:val="28"/>
        </w:rPr>
        <w:t>Э.Макрон</w:t>
      </w:r>
      <w:proofErr w:type="spellEnd"/>
      <w:r w:rsidR="00AF70C2" w:rsidRPr="000C70DC">
        <w:rPr>
          <w:rFonts w:ascii="Times New Roman" w:hAnsi="Times New Roman" w:cs="Times New Roman"/>
          <w:sz w:val="28"/>
          <w:szCs w:val="28"/>
        </w:rPr>
        <w:t xml:space="preserve"> </w:t>
      </w:r>
      <w:r w:rsidR="00AF70C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отметил, что данное решение будет содействовать как развитию Африканского континента, так и экономическому росту европейских стран.</w:t>
      </w:r>
      <w:r w:rsidR="00AF70C2" w:rsidRPr="000C70DC">
        <w:rPr>
          <w:rFonts w:ascii="Times New Roman" w:hAnsi="Times New Roman" w:cs="Times New Roman"/>
          <w:sz w:val="28"/>
          <w:szCs w:val="28"/>
        </w:rPr>
        <w:t xml:space="preserve"> </w:t>
      </w:r>
      <w:r w:rsidR="00AF70C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Германия также заинтересована в том, чтобы «Группа двадцати» помогла Африке. Необходимо отметить, что на встрече президента Франции </w:t>
      </w:r>
      <w:proofErr w:type="spellStart"/>
      <w:r w:rsidR="00AF70C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Э.Макрона</w:t>
      </w:r>
      <w:proofErr w:type="spellEnd"/>
      <w:r w:rsidR="00AF70C2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канцлером Германии Ангелой Меркель государства пришли к тому, что помощь африканскому континенту необходима, так как Африка играет важную роль для будущего мирового развития. </w:t>
      </w:r>
    </w:p>
    <w:p w:rsidR="000C70DC" w:rsidRPr="000C70DC" w:rsidRDefault="0093747E" w:rsidP="000C70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было выявлено, что Германия и Франция имеют </w:t>
      </w:r>
      <w:r w:rsidR="000C70D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одинаковый отходнический вид миграционной политики,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направленный на привлечение временных мигрантов и ориентированный на политику сдерживания. Однако</w:t>
      </w:r>
      <w:proofErr w:type="gramStart"/>
      <w:r w:rsidRPr="000C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C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страны имеют 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модели </w:t>
      </w:r>
      <w:r w:rsidR="000C70DC"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интеграции и </w:t>
      </w: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государственности. </w:t>
      </w:r>
    </w:p>
    <w:p w:rsidR="000C70DC" w:rsidRPr="000C70DC" w:rsidRDefault="000C70DC" w:rsidP="000C70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Германии присуща этническая модель государственности, при которой национальная принадлежность основывается на общности исторических </w:t>
      </w:r>
      <w:r w:rsidRPr="000C70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судеб и корней, наличие единого языка и культуры, принадлежност</w:t>
      </w:r>
      <w:r w:rsidR="00753CEF">
        <w:rPr>
          <w:rFonts w:ascii="Times New Roman" w:hAnsi="Times New Roman" w:cs="Times New Roman"/>
          <w:color w:val="000000"/>
          <w:sz w:val="28"/>
          <w:szCs w:val="28"/>
        </w:rPr>
        <w:t xml:space="preserve">ь к единой этнической общности. В </w:t>
      </w:r>
      <w:r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r w:rsidR="00753CEF">
        <w:rPr>
          <w:rFonts w:ascii="Times New Roman" w:hAnsi="Times New Roman" w:cs="Times New Roman"/>
          <w:color w:val="000000"/>
          <w:sz w:val="28"/>
          <w:szCs w:val="28"/>
        </w:rPr>
        <w:t>интеграционной</w:t>
      </w:r>
      <w:r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 политик</w:t>
      </w:r>
      <w:r w:rsidR="00753CEF">
        <w:rPr>
          <w:rFonts w:ascii="Times New Roman" w:hAnsi="Times New Roman" w:cs="Times New Roman"/>
          <w:color w:val="000000"/>
          <w:sz w:val="28"/>
          <w:szCs w:val="28"/>
        </w:rPr>
        <w:t>и Германии</w:t>
      </w:r>
      <w:r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 лежит </w:t>
      </w:r>
      <w:proofErr w:type="spellStart"/>
      <w:r w:rsidRPr="000C70DC">
        <w:rPr>
          <w:rFonts w:ascii="Times New Roman" w:hAnsi="Times New Roman" w:cs="Times New Roman"/>
          <w:color w:val="000000"/>
          <w:sz w:val="28"/>
          <w:szCs w:val="28"/>
        </w:rPr>
        <w:t>мультикультурная</w:t>
      </w:r>
      <w:proofErr w:type="spellEnd"/>
      <w:r w:rsidRPr="000C70DC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– признание наличия в обществе различных этнических групп, обеспечение равенства пришлых и коренных жителей во всех сферах, сохранение культуры первых и защита местной культуры. Модель Германии определяет миграционную политику страны, в которой политика приема и интеграции переселяющихся этнических немцев сочетается с политикой приема и временного обустройства беженцев. </w:t>
      </w:r>
    </w:p>
    <w:p w:rsidR="0093747E" w:rsidRPr="000C70DC" w:rsidRDefault="0093747E" w:rsidP="000C70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во Франции </w:t>
      </w:r>
      <w:r w:rsidRPr="000C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республиканская модель государственности, где гражданский статус определяется принадлежностью к политическому обществу. Переселенцы становятся полноправными гражданами страны при приеме ее политических установлений. Модель стран Центральной и Северной Европы определяет миграционную политику, так как во Франции существуют разветвленные системы по приему, обустройству и интеграции иммигрантов и системы регулирования размещения населения на территории страны. Политическая ассимиляция</w:t>
      </w:r>
      <w:r w:rsidRPr="000C7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0C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интеграционной политики Франции, которая подразумевает быстрое получение иммигрантами нового гражданства, где идентичность новых граждан определяется политическим порядком. </w:t>
      </w:r>
    </w:p>
    <w:p w:rsidR="00AE5A02" w:rsidRPr="000C70DC" w:rsidRDefault="00AE5A02" w:rsidP="00DD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>Рекомендации для Франции:</w:t>
      </w:r>
    </w:p>
    <w:p w:rsidR="00EF6AF2" w:rsidRPr="000C70DC" w:rsidRDefault="00824AAA" w:rsidP="000C70DC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Для наибольшей эффективности миграционной политики, мы предлагаем </w:t>
      </w:r>
      <w:r w:rsidR="00EF6AF2" w:rsidRPr="000C70DC">
        <w:rPr>
          <w:rFonts w:ascii="Times New Roman" w:hAnsi="Times New Roman" w:cs="Times New Roman"/>
          <w:sz w:val="28"/>
          <w:szCs w:val="28"/>
        </w:rPr>
        <w:t>создать единый орган, ответственный за реализацию целей миграционной политики, для разгрузки исполнительных органов, которые занимаются и делами граждан, и вопросами мигрантов.</w:t>
      </w:r>
    </w:p>
    <w:p w:rsidR="00824AAA" w:rsidRPr="000C70DC" w:rsidRDefault="00EF6AF2" w:rsidP="000C70DC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 Рекомендуем ориентироваться на </w:t>
      </w:r>
      <w:proofErr w:type="spellStart"/>
      <w:r w:rsidRPr="000C70DC">
        <w:rPr>
          <w:rFonts w:ascii="Times New Roman" w:hAnsi="Times New Roman" w:cs="Times New Roman"/>
          <w:sz w:val="28"/>
          <w:szCs w:val="28"/>
        </w:rPr>
        <w:t>мультиукльтурную</w:t>
      </w:r>
      <w:proofErr w:type="spellEnd"/>
      <w:r w:rsidRPr="000C70DC">
        <w:rPr>
          <w:rFonts w:ascii="Times New Roman" w:hAnsi="Times New Roman" w:cs="Times New Roman"/>
          <w:sz w:val="28"/>
          <w:szCs w:val="28"/>
        </w:rPr>
        <w:t xml:space="preserve"> модель интеграционной политики, чтобы избегать культурных столкновений между гражданами и коренными жителями.</w:t>
      </w:r>
    </w:p>
    <w:p w:rsidR="003D07D2" w:rsidRPr="000C70DC" w:rsidRDefault="003D07D2" w:rsidP="00DD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t xml:space="preserve">Рекомендации для ФРГ: </w:t>
      </w:r>
    </w:p>
    <w:p w:rsidR="00C06AE9" w:rsidRDefault="0093747E" w:rsidP="000C70DC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D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создавать и </w:t>
      </w:r>
      <w:r w:rsidR="000C70DC" w:rsidRPr="000C70DC">
        <w:rPr>
          <w:rFonts w:ascii="Times New Roman" w:hAnsi="Times New Roman" w:cs="Times New Roman"/>
          <w:sz w:val="28"/>
          <w:szCs w:val="28"/>
        </w:rPr>
        <w:t>осуществлять</w:t>
      </w:r>
      <w:r w:rsidRPr="000C70DC">
        <w:rPr>
          <w:rFonts w:ascii="Times New Roman" w:hAnsi="Times New Roman" w:cs="Times New Roman"/>
          <w:sz w:val="28"/>
          <w:szCs w:val="28"/>
        </w:rPr>
        <w:t xml:space="preserve"> миссии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 </w:t>
      </w:r>
      <w:r w:rsidR="00753CEF">
        <w:rPr>
          <w:rFonts w:ascii="Times New Roman" w:hAnsi="Times New Roman" w:cs="Times New Roman"/>
          <w:sz w:val="28"/>
          <w:szCs w:val="28"/>
        </w:rPr>
        <w:t>на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 Африканском континенте</w:t>
      </w:r>
      <w:r w:rsidR="00753CEF">
        <w:rPr>
          <w:rFonts w:ascii="Times New Roman" w:hAnsi="Times New Roman" w:cs="Times New Roman"/>
          <w:sz w:val="28"/>
          <w:szCs w:val="28"/>
        </w:rPr>
        <w:t>,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 с </w:t>
      </w:r>
      <w:r w:rsidRPr="000C70DC">
        <w:rPr>
          <w:rFonts w:ascii="Times New Roman" w:hAnsi="Times New Roman" w:cs="Times New Roman"/>
          <w:sz w:val="28"/>
          <w:szCs w:val="28"/>
        </w:rPr>
        <w:t>целью отбора мигрантов для предоставления им вида на жительство. Данные мисси</w:t>
      </w:r>
      <w:r w:rsidR="000C70DC" w:rsidRPr="000C70DC">
        <w:rPr>
          <w:rFonts w:ascii="Times New Roman" w:hAnsi="Times New Roman" w:cs="Times New Roman"/>
          <w:sz w:val="28"/>
          <w:szCs w:val="28"/>
        </w:rPr>
        <w:t>и</w:t>
      </w:r>
      <w:r w:rsidRPr="000C70DC">
        <w:rPr>
          <w:rFonts w:ascii="Times New Roman" w:hAnsi="Times New Roman" w:cs="Times New Roman"/>
          <w:sz w:val="28"/>
          <w:szCs w:val="28"/>
        </w:rPr>
        <w:t xml:space="preserve"> позволят 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решить вопрос как нелегальной миграции с данного </w:t>
      </w:r>
      <w:r w:rsidRPr="000C70DC">
        <w:rPr>
          <w:rFonts w:ascii="Times New Roman" w:hAnsi="Times New Roman" w:cs="Times New Roman"/>
          <w:sz w:val="28"/>
          <w:szCs w:val="28"/>
        </w:rPr>
        <w:t>континента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, так и снизить уровень смертности через </w:t>
      </w:r>
      <w:r w:rsidRPr="000C70DC">
        <w:rPr>
          <w:rFonts w:ascii="Times New Roman" w:hAnsi="Times New Roman" w:cs="Times New Roman"/>
          <w:sz w:val="28"/>
          <w:szCs w:val="28"/>
        </w:rPr>
        <w:t>средиземноморье</w:t>
      </w:r>
      <w:r w:rsidR="003D07D2" w:rsidRPr="000C70DC">
        <w:rPr>
          <w:rFonts w:ascii="Times New Roman" w:hAnsi="Times New Roman" w:cs="Times New Roman"/>
          <w:sz w:val="28"/>
          <w:szCs w:val="28"/>
        </w:rPr>
        <w:t xml:space="preserve">. </w:t>
      </w:r>
      <w:r w:rsidRPr="000C70DC">
        <w:rPr>
          <w:rFonts w:ascii="Times New Roman" w:hAnsi="Times New Roman" w:cs="Times New Roman"/>
          <w:sz w:val="28"/>
          <w:szCs w:val="28"/>
        </w:rPr>
        <w:t xml:space="preserve">Более того, данные миссии сократят число мигрантов, которые отправляются в Европу с надеждой на предоставления им вида на жительство и получают отказ. </w:t>
      </w:r>
    </w:p>
    <w:p w:rsidR="00545D2C" w:rsidRPr="000C70DC" w:rsidRDefault="00545D2C" w:rsidP="000C70DC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3CEF">
        <w:rPr>
          <w:rFonts w:ascii="Times New Roman" w:hAnsi="Times New Roman" w:cs="Times New Roman"/>
          <w:sz w:val="28"/>
          <w:szCs w:val="28"/>
        </w:rPr>
        <w:t xml:space="preserve">еобходимо изменить модель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53CEF">
        <w:rPr>
          <w:rFonts w:ascii="Times New Roman" w:hAnsi="Times New Roman" w:cs="Times New Roman"/>
          <w:sz w:val="28"/>
          <w:szCs w:val="28"/>
        </w:rPr>
        <w:t>теграционной политики, так как</w:t>
      </w:r>
      <w:r>
        <w:rPr>
          <w:rFonts w:ascii="Times New Roman" w:hAnsi="Times New Roman" w:cs="Times New Roman"/>
          <w:sz w:val="28"/>
          <w:szCs w:val="28"/>
        </w:rPr>
        <w:t xml:space="preserve">, ввиду большого притока мигрантов из разных континентов, Германия постепенно теряет свою идентичность.  </w:t>
      </w:r>
    </w:p>
    <w:sectPr w:rsidR="00545D2C" w:rsidRPr="000C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91" w:rsidRDefault="00081491" w:rsidP="00EC16F2">
      <w:pPr>
        <w:spacing w:after="0" w:line="240" w:lineRule="auto"/>
      </w:pPr>
      <w:r>
        <w:separator/>
      </w:r>
    </w:p>
  </w:endnote>
  <w:endnote w:type="continuationSeparator" w:id="0">
    <w:p w:rsidR="00081491" w:rsidRDefault="00081491" w:rsidP="00EC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91" w:rsidRDefault="00081491" w:rsidP="00EC16F2">
      <w:pPr>
        <w:spacing w:after="0" w:line="240" w:lineRule="auto"/>
      </w:pPr>
      <w:r>
        <w:separator/>
      </w:r>
    </w:p>
  </w:footnote>
  <w:footnote w:type="continuationSeparator" w:id="0">
    <w:p w:rsidR="00081491" w:rsidRDefault="00081491" w:rsidP="00EC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6B8"/>
    <w:multiLevelType w:val="hybridMultilevel"/>
    <w:tmpl w:val="5040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2FF"/>
    <w:multiLevelType w:val="hybridMultilevel"/>
    <w:tmpl w:val="7F1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2200"/>
    <w:multiLevelType w:val="hybridMultilevel"/>
    <w:tmpl w:val="3032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46B0"/>
    <w:multiLevelType w:val="hybridMultilevel"/>
    <w:tmpl w:val="DDA47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6EDD"/>
    <w:multiLevelType w:val="hybridMultilevel"/>
    <w:tmpl w:val="4F1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7"/>
    <w:rsid w:val="00081491"/>
    <w:rsid w:val="000C70DC"/>
    <w:rsid w:val="000F2E93"/>
    <w:rsid w:val="00126E02"/>
    <w:rsid w:val="00177CA7"/>
    <w:rsid w:val="00373E83"/>
    <w:rsid w:val="003D07D2"/>
    <w:rsid w:val="00545D2C"/>
    <w:rsid w:val="00630611"/>
    <w:rsid w:val="00753CEF"/>
    <w:rsid w:val="00824AAA"/>
    <w:rsid w:val="0093747E"/>
    <w:rsid w:val="00943AC7"/>
    <w:rsid w:val="00A301B6"/>
    <w:rsid w:val="00AE23CB"/>
    <w:rsid w:val="00AE5A02"/>
    <w:rsid w:val="00AF70C2"/>
    <w:rsid w:val="00B627D8"/>
    <w:rsid w:val="00C06AE9"/>
    <w:rsid w:val="00CE5AFF"/>
    <w:rsid w:val="00DD72B0"/>
    <w:rsid w:val="00E11C6A"/>
    <w:rsid w:val="00EC16F2"/>
    <w:rsid w:val="00EE37E1"/>
    <w:rsid w:val="00EF302B"/>
    <w:rsid w:val="00EF6AF2"/>
    <w:rsid w:val="00F55CBC"/>
    <w:rsid w:val="00F9586A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6F2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C16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16F2"/>
    <w:rPr>
      <w:sz w:val="20"/>
      <w:szCs w:val="20"/>
    </w:rPr>
  </w:style>
  <w:style w:type="character" w:styleId="a7">
    <w:name w:val="footnote reference"/>
    <w:basedOn w:val="a0"/>
    <w:semiHidden/>
    <w:unhideWhenUsed/>
    <w:rsid w:val="00EC16F2"/>
    <w:rPr>
      <w:vertAlign w:val="superscript"/>
    </w:rPr>
  </w:style>
  <w:style w:type="paragraph" w:styleId="a8">
    <w:name w:val="Normal (Web)"/>
    <w:basedOn w:val="a"/>
    <w:uiPriority w:val="99"/>
    <w:unhideWhenUsed/>
    <w:rsid w:val="000C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6F2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C16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16F2"/>
    <w:rPr>
      <w:sz w:val="20"/>
      <w:szCs w:val="20"/>
    </w:rPr>
  </w:style>
  <w:style w:type="character" w:styleId="a7">
    <w:name w:val="footnote reference"/>
    <w:basedOn w:val="a0"/>
    <w:semiHidden/>
    <w:unhideWhenUsed/>
    <w:rsid w:val="00EC16F2"/>
    <w:rPr>
      <w:vertAlign w:val="superscript"/>
    </w:rPr>
  </w:style>
  <w:style w:type="paragraph" w:styleId="a8">
    <w:name w:val="Normal (Web)"/>
    <w:basedOn w:val="a"/>
    <w:uiPriority w:val="99"/>
    <w:unhideWhenUsed/>
    <w:rsid w:val="000C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кей</cp:lastModifiedBy>
  <cp:revision>11</cp:revision>
  <dcterms:created xsi:type="dcterms:W3CDTF">2017-12-25T18:16:00Z</dcterms:created>
  <dcterms:modified xsi:type="dcterms:W3CDTF">2018-08-06T16:19:00Z</dcterms:modified>
</cp:coreProperties>
</file>